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8C3" w:rsidRDefault="005C1F72" w:rsidP="003F24CD">
      <w:pPr>
        <w:jc w:val="center"/>
        <w:rPr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739140" cy="768350"/>
            <wp:effectExtent l="0" t="0" r="3810" b="0"/>
            <wp:docPr id="3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8C3" w:rsidRDefault="001968C3">
      <w:pPr>
        <w:rPr>
          <w:rtl/>
        </w:rPr>
      </w:pPr>
    </w:p>
    <w:p w:rsidR="002078CE" w:rsidRPr="00C05E60" w:rsidRDefault="002078CE" w:rsidP="002078CE">
      <w:pPr>
        <w:jc w:val="center"/>
        <w:rPr>
          <w:rFonts w:ascii="Book Antiqua" w:hAnsi="Book Antiqua" w:cs="Arial"/>
          <w:b/>
          <w:bCs/>
          <w:sz w:val="28"/>
          <w:szCs w:val="28"/>
          <w:rtl/>
          <w:lang w:bidi="ar-SA"/>
        </w:rPr>
      </w:pP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4B5C83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الإسرائيلية</w:t>
      </w:r>
    </w:p>
    <w:p w:rsidR="002078CE" w:rsidRDefault="002078CE" w:rsidP="002078CE">
      <w:pPr>
        <w:jc w:val="center"/>
        <w:rPr>
          <w:rFonts w:ascii="Book Antiqua" w:hAnsi="Book Antiqua"/>
          <w:b/>
          <w:bCs/>
          <w:sz w:val="28"/>
          <w:szCs w:val="28"/>
        </w:rPr>
      </w:pPr>
    </w:p>
    <w:p w:rsidR="002078CE" w:rsidRPr="002B0205" w:rsidRDefault="002078CE" w:rsidP="004B5C83">
      <w:pPr>
        <w:jc w:val="center"/>
        <w:rPr>
          <w:rFonts w:ascii="Book Antiqua" w:hAnsi="Book Antiqua" w:cs="Arial"/>
          <w:b/>
          <w:bCs/>
          <w:sz w:val="28"/>
          <w:szCs w:val="28"/>
          <w:rtl/>
          <w:lang w:bidi="ar-SA"/>
        </w:rPr>
      </w:pPr>
      <w:r>
        <w:rPr>
          <w:rFonts w:ascii="Book Antiqua" w:hAnsi="Book Antiqua"/>
          <w:b/>
          <w:bCs/>
          <w:sz w:val="28"/>
          <w:szCs w:val="28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مناقصة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علنية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رقم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F10A3E">
        <w:rPr>
          <w:rFonts w:ascii="Book Antiqua" w:hAnsi="Book Antiqua" w:cs="Arial"/>
          <w:b/>
          <w:bCs/>
          <w:sz w:val="28"/>
          <w:szCs w:val="28"/>
          <w:rtl/>
          <w:lang w:bidi="ar-SA"/>
        </w:rPr>
        <w:t>2015/9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لتقديم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خدمات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شحن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وتفريغ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F10A3E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حاويات</w:t>
      </w:r>
      <w:r w:rsidR="00F10A3E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مرفق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4B5C83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الأشعة</w:t>
      </w:r>
      <w:r w:rsidR="004B5C83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4B5C83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السينية</w:t>
      </w:r>
      <w:r w:rsidR="004B5C83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4B5C83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لحاويات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جمارك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حيفا</w:t>
      </w:r>
    </w:p>
    <w:p w:rsidR="002078CE" w:rsidRPr="00B03F8C" w:rsidRDefault="002078CE" w:rsidP="002078CE">
      <w:pPr>
        <w:snapToGrid w:val="0"/>
        <w:jc w:val="center"/>
        <w:rPr>
          <w:rFonts w:cs="Times New Roman"/>
          <w:szCs w:val="20"/>
          <w:rtl/>
        </w:rPr>
      </w:pPr>
      <w:r w:rsidRPr="00B03F8C">
        <w:rPr>
          <w:b/>
          <w:bCs/>
          <w:sz w:val="28"/>
          <w:szCs w:val="28"/>
          <w:rtl/>
        </w:rPr>
        <w:t> </w:t>
      </w:r>
    </w:p>
    <w:p w:rsidR="002078CE" w:rsidRPr="00993D80" w:rsidRDefault="002078CE" w:rsidP="00A11DCD">
      <w:pPr>
        <w:tabs>
          <w:tab w:val="left" w:pos="566"/>
        </w:tabs>
        <w:spacing w:after="60" w:line="312" w:lineRule="auto"/>
        <w:ind w:left="566" w:hanging="566"/>
        <w:jc w:val="both"/>
        <w:rPr>
          <w:rFonts w:asciiTheme="majorBidi" w:hAnsiTheme="majorBidi" w:cs="Times New Roman"/>
          <w:sz w:val="24"/>
          <w:rtl/>
          <w:lang w:bidi="ar-SA"/>
        </w:rPr>
      </w:pPr>
      <w:r w:rsidRPr="00B03F8C">
        <w:rPr>
          <w:rtl/>
        </w:rPr>
        <w:t>1.</w:t>
      </w:r>
      <w:r w:rsidRPr="00B03F8C">
        <w:rPr>
          <w:rtl/>
        </w:rPr>
        <w:tab/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سلطة الضرائب </w:t>
      </w:r>
      <w:r w:rsidR="004B5C83" w:rsidRPr="00993D80">
        <w:rPr>
          <w:rFonts w:asciiTheme="majorBidi" w:hAnsiTheme="majorBidi" w:cs="Times New Roman"/>
          <w:sz w:val="24"/>
          <w:rtl/>
          <w:lang w:bidi="ar-SA"/>
        </w:rPr>
        <w:t>الإسرائيلية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 (فيما </w:t>
      </w:r>
      <w:proofErr w:type="spellStart"/>
      <w:r w:rsidRPr="00993D80">
        <w:rPr>
          <w:rFonts w:asciiTheme="majorBidi" w:hAnsiTheme="majorBidi" w:cs="Times New Roman"/>
          <w:sz w:val="24"/>
          <w:rtl/>
          <w:lang w:bidi="ar-SA"/>
        </w:rPr>
        <w:t>يلي:"</w:t>
      </w:r>
      <w:r w:rsidRPr="00993D80">
        <w:rPr>
          <w:rFonts w:asciiTheme="majorBidi" w:hAnsiTheme="majorBidi" w:cs="Times New Roman"/>
          <w:b/>
          <w:bCs/>
          <w:sz w:val="24"/>
          <w:rtl/>
          <w:lang w:bidi="ar-SA"/>
        </w:rPr>
        <w:t>طالب</w:t>
      </w:r>
      <w:proofErr w:type="spellEnd"/>
      <w:r w:rsidRPr="00993D80">
        <w:rPr>
          <w:rFonts w:asciiTheme="majorBidi" w:hAnsiTheme="majorBidi" w:cs="Times New Roman"/>
          <w:b/>
          <w:bCs/>
          <w:sz w:val="24"/>
          <w:rtl/>
          <w:lang w:bidi="ar-SA"/>
        </w:rPr>
        <w:t xml:space="preserve"> العرض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") </w:t>
      </w:r>
      <w:r>
        <w:rPr>
          <w:rFonts w:asciiTheme="majorBidi" w:hAnsiTheme="majorBidi" w:cs="Times New Roman"/>
          <w:sz w:val="24"/>
          <w:rtl/>
          <w:lang w:bidi="ar-SA"/>
        </w:rPr>
        <w:t>ت</w:t>
      </w:r>
      <w:r w:rsidRPr="00993D80">
        <w:rPr>
          <w:rFonts w:asciiTheme="majorBidi" w:hAnsiTheme="majorBidi" w:cs="Times New Roman"/>
          <w:sz w:val="24"/>
          <w:rtl/>
          <w:lang w:bidi="ar-SA"/>
        </w:rPr>
        <w:t>طلب بهذا تلقي عروض ل</w:t>
      </w:r>
      <w:r>
        <w:rPr>
          <w:rFonts w:asciiTheme="majorBidi" w:hAnsiTheme="majorBidi" w:cs="Times New Roman"/>
          <w:sz w:val="24"/>
          <w:rtl/>
          <w:lang w:bidi="ar-SA"/>
        </w:rPr>
        <w:t xml:space="preserve">مناقصة علنية رقم </w:t>
      </w:r>
      <w:r w:rsidR="00A11DCD">
        <w:rPr>
          <w:rFonts w:asciiTheme="majorBidi" w:hAnsiTheme="majorBidi" w:cs="Times New Roman"/>
          <w:sz w:val="24"/>
          <w:rtl/>
          <w:lang w:bidi="ar-SA"/>
        </w:rPr>
        <w:t>2015/9</w:t>
      </w:r>
      <w:r>
        <w:rPr>
          <w:rFonts w:asciiTheme="majorBidi" w:hAnsiTheme="majorBidi" w:cs="Times New Roman"/>
          <w:sz w:val="24"/>
          <w:rtl/>
          <w:lang w:bidi="ar-SA"/>
        </w:rPr>
        <w:t xml:space="preserve"> لتزويد خدمات شحن وتفريغ حاويات في مرفق </w:t>
      </w:r>
      <w:r w:rsidR="004B5C83">
        <w:rPr>
          <w:rFonts w:asciiTheme="majorBidi" w:hAnsiTheme="majorBidi" w:cs="Times New Roman"/>
          <w:sz w:val="24"/>
          <w:rtl/>
          <w:lang w:bidi="ar-SA"/>
        </w:rPr>
        <w:t>الأشعة</w:t>
      </w:r>
      <w:r w:rsidR="00A11DCD">
        <w:rPr>
          <w:rFonts w:asciiTheme="majorBidi" w:hAnsiTheme="majorBidi" w:cs="Times New Roman"/>
          <w:sz w:val="24"/>
          <w:rtl/>
          <w:lang w:bidi="ar-SA"/>
        </w:rPr>
        <w:t xml:space="preserve"> السينية</w:t>
      </w:r>
      <w:r>
        <w:rPr>
          <w:rFonts w:asciiTheme="majorBidi" w:hAnsiTheme="majorBidi" w:cs="Times New Roman"/>
          <w:sz w:val="24"/>
          <w:rtl/>
          <w:lang w:bidi="ar-SA"/>
        </w:rPr>
        <w:t xml:space="preserve"> </w:t>
      </w:r>
      <w:r w:rsidR="00A11DCD">
        <w:rPr>
          <w:rFonts w:asciiTheme="majorBidi" w:hAnsiTheme="majorBidi" w:cs="Times New Roman"/>
          <w:sz w:val="24"/>
          <w:rtl/>
          <w:lang w:bidi="ar-SA"/>
        </w:rPr>
        <w:t>ل</w:t>
      </w:r>
      <w:r>
        <w:rPr>
          <w:rFonts w:asciiTheme="majorBidi" w:hAnsiTheme="majorBidi" w:cs="Times New Roman"/>
          <w:sz w:val="24"/>
          <w:rtl/>
          <w:lang w:bidi="ar-SA"/>
        </w:rPr>
        <w:t>لحاويات في حيفا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 (فيما يلي: "</w:t>
      </w:r>
      <w:r w:rsidRPr="00993D80">
        <w:rPr>
          <w:rFonts w:asciiTheme="majorBidi" w:hAnsiTheme="majorBidi" w:cs="Times New Roman"/>
          <w:b/>
          <w:bCs/>
          <w:sz w:val="24"/>
          <w:rtl/>
          <w:lang w:bidi="ar-SA"/>
        </w:rPr>
        <w:t>المناقصة</w:t>
      </w:r>
      <w:r w:rsidRPr="00993D80">
        <w:rPr>
          <w:rFonts w:asciiTheme="majorBidi" w:hAnsiTheme="majorBidi" w:cs="Times New Roman"/>
          <w:sz w:val="24"/>
          <w:rtl/>
          <w:lang w:bidi="ar-SA"/>
        </w:rPr>
        <w:t>").</w:t>
      </w:r>
    </w:p>
    <w:p w:rsidR="002078CE" w:rsidRPr="00993D80" w:rsidRDefault="002078CE" w:rsidP="002078CE">
      <w:pPr>
        <w:tabs>
          <w:tab w:val="left" w:pos="566"/>
        </w:tabs>
        <w:spacing w:after="60" w:line="312" w:lineRule="auto"/>
        <w:ind w:left="566" w:hanging="566"/>
        <w:jc w:val="both"/>
        <w:rPr>
          <w:rFonts w:asciiTheme="majorBidi" w:hAnsiTheme="majorBidi" w:cs="Times New Roman"/>
          <w:spacing w:val="4"/>
          <w:sz w:val="24"/>
          <w:rtl/>
        </w:rPr>
      </w:pPr>
      <w:r w:rsidRPr="00993D80">
        <w:rPr>
          <w:rFonts w:asciiTheme="majorBidi" w:hAnsiTheme="majorBidi" w:cs="Times New Roman"/>
          <w:sz w:val="24"/>
          <w:rtl/>
        </w:rPr>
        <w:t>2.</w:t>
      </w:r>
      <w:r w:rsidRPr="00993D80">
        <w:rPr>
          <w:rFonts w:asciiTheme="majorBidi" w:hAnsiTheme="majorBidi" w:cs="Times New Roman"/>
          <w:sz w:val="24"/>
          <w:rtl/>
        </w:rPr>
        <w:tab/>
      </w:r>
      <w:r>
        <w:rPr>
          <w:rFonts w:asciiTheme="majorBidi" w:hAnsiTheme="majorBidi" w:cs="Times New Roman"/>
          <w:sz w:val="24"/>
          <w:rtl/>
          <w:lang w:bidi="ar-SA"/>
        </w:rPr>
        <w:t xml:space="preserve">طول مدة التعاقد هو لمدة سنة 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مع </w:t>
      </w:r>
      <w:r w:rsidR="004B5C83" w:rsidRPr="00993D80">
        <w:rPr>
          <w:rFonts w:asciiTheme="majorBidi" w:hAnsiTheme="majorBidi" w:cs="Times New Roman"/>
          <w:sz w:val="24"/>
          <w:rtl/>
          <w:lang w:bidi="ar-SA"/>
        </w:rPr>
        <w:t>إمكانية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 تمديد التعاقد ل</w:t>
      </w:r>
      <w:r>
        <w:rPr>
          <w:rFonts w:asciiTheme="majorBidi" w:hAnsiTheme="majorBidi" w:cs="Times New Roman"/>
          <w:sz w:val="24"/>
          <w:rtl/>
          <w:lang w:bidi="ar-SA"/>
        </w:rPr>
        <w:t>ثلاث سنوات</w:t>
      </w:r>
      <w:r w:rsidRPr="00993D80">
        <w:rPr>
          <w:rFonts w:asciiTheme="majorBidi" w:hAnsiTheme="majorBidi" w:cs="Times New Roman"/>
          <w:sz w:val="24"/>
          <w:rtl/>
          <w:lang w:bidi="ar-SA"/>
        </w:rPr>
        <w:t xml:space="preserve"> </w:t>
      </w:r>
      <w:r w:rsidR="004B5C83" w:rsidRPr="00993D80">
        <w:rPr>
          <w:rFonts w:asciiTheme="majorBidi" w:hAnsiTheme="majorBidi" w:cs="Times New Roman"/>
          <w:sz w:val="24"/>
          <w:rtl/>
          <w:lang w:bidi="ar-SA"/>
        </w:rPr>
        <w:t>إضافي</w:t>
      </w:r>
      <w:r w:rsidR="004B5C83">
        <w:rPr>
          <w:rFonts w:asciiTheme="majorBidi" w:hAnsiTheme="majorBidi" w:cs="Times New Roman"/>
          <w:sz w:val="24"/>
          <w:rtl/>
          <w:lang w:bidi="ar-SA"/>
        </w:rPr>
        <w:t>ة</w:t>
      </w:r>
      <w:r w:rsidRPr="00993D80">
        <w:rPr>
          <w:rFonts w:asciiTheme="majorBidi" w:hAnsiTheme="majorBidi" w:cs="Times New Roman"/>
          <w:sz w:val="24"/>
          <w:rtl/>
          <w:lang w:bidi="ar-SA"/>
        </w:rPr>
        <w:t>, حتى سنة واحد في كل مرة.</w:t>
      </w:r>
    </w:p>
    <w:p w:rsidR="002078CE" w:rsidRDefault="002078CE" w:rsidP="002078CE">
      <w:pPr>
        <w:numPr>
          <w:ilvl w:val="0"/>
          <w:numId w:val="5"/>
        </w:numPr>
        <w:tabs>
          <w:tab w:val="left" w:pos="566"/>
        </w:tabs>
        <w:spacing w:after="60" w:line="312" w:lineRule="auto"/>
        <w:ind w:left="516" w:hanging="567"/>
        <w:jc w:val="both"/>
        <w:rPr>
          <w:rFonts w:asciiTheme="majorBidi" w:hAnsiTheme="majorBidi" w:cs="Times New Roman"/>
          <w:sz w:val="24"/>
        </w:rPr>
      </w:pPr>
      <w:r w:rsidRPr="009504BA">
        <w:rPr>
          <w:rFonts w:asciiTheme="majorBidi" w:hAnsiTheme="majorBidi" w:cs="Times New Roman"/>
          <w:sz w:val="24"/>
          <w:rtl/>
          <w:lang w:bidi="ar-SA"/>
        </w:rPr>
        <w:t xml:space="preserve">على مقدم العرض </w:t>
      </w:r>
      <w:r w:rsidR="004B5C83" w:rsidRPr="009504BA">
        <w:rPr>
          <w:rFonts w:asciiTheme="majorBidi" w:hAnsiTheme="majorBidi" w:cs="Times New Roman"/>
          <w:sz w:val="24"/>
          <w:rtl/>
          <w:lang w:bidi="ar-SA"/>
        </w:rPr>
        <w:t>إرفاق</w:t>
      </w:r>
      <w:r w:rsidRPr="009504BA">
        <w:rPr>
          <w:rFonts w:asciiTheme="majorBidi" w:hAnsiTheme="majorBidi" w:cs="Times New Roman"/>
          <w:sz w:val="24"/>
          <w:rtl/>
          <w:lang w:bidi="ar-SA"/>
        </w:rPr>
        <w:t xml:space="preserve"> المستندات التالية لعرضه كشرط للاشتراك في المناقصة</w:t>
      </w:r>
      <w:r w:rsidRPr="009504BA">
        <w:rPr>
          <w:rFonts w:asciiTheme="majorBidi" w:hAnsiTheme="majorBidi" w:cs="Times New Roman"/>
          <w:sz w:val="24"/>
          <w:rtl/>
        </w:rPr>
        <w:t>:</w:t>
      </w:r>
    </w:p>
    <w:p w:rsidR="002078CE" w:rsidRDefault="002078CE" w:rsidP="002078CE">
      <w:pPr>
        <w:numPr>
          <w:ilvl w:val="1"/>
          <w:numId w:val="5"/>
        </w:numPr>
        <w:tabs>
          <w:tab w:val="left" w:pos="566"/>
        </w:tabs>
        <w:spacing w:after="60" w:line="312" w:lineRule="auto"/>
        <w:ind w:left="1367" w:hanging="567"/>
        <w:jc w:val="both"/>
        <w:rPr>
          <w:rFonts w:asciiTheme="majorBidi" w:hAnsiTheme="majorBidi" w:cs="Times New Roman"/>
        </w:rPr>
      </w:pPr>
      <w:r w:rsidRPr="009504BA">
        <w:rPr>
          <w:rFonts w:asciiTheme="majorBidi" w:hAnsiTheme="majorBidi" w:cs="Times New Roman"/>
          <w:sz w:val="24"/>
          <w:rtl/>
          <w:lang w:bidi="ar-SA"/>
        </w:rPr>
        <w:t>جميع التأشيرات المطلوبة وفقا لقانون صفقات الهيئات العمومية</w:t>
      </w:r>
      <w:r>
        <w:rPr>
          <w:rFonts w:asciiTheme="majorBidi" w:hAnsiTheme="majorBidi" w:cs="Times New Roman"/>
          <w:sz w:val="24"/>
          <w:rtl/>
          <w:lang w:bidi="ar-SA"/>
        </w:rPr>
        <w:t xml:space="preserve"> لسنة – 1976.</w:t>
      </w:r>
    </w:p>
    <w:p w:rsidR="002078CE" w:rsidRDefault="002078CE" w:rsidP="002078CE">
      <w:pPr>
        <w:numPr>
          <w:ilvl w:val="1"/>
          <w:numId w:val="5"/>
        </w:numPr>
        <w:tabs>
          <w:tab w:val="left" w:pos="566"/>
        </w:tabs>
        <w:spacing w:after="60" w:line="312" w:lineRule="auto"/>
        <w:ind w:left="1367" w:hanging="567"/>
        <w:jc w:val="both"/>
        <w:rPr>
          <w:rFonts w:asciiTheme="majorBidi" w:hAnsiTheme="majorBidi" w:cs="Times New Roman"/>
        </w:rPr>
      </w:pPr>
      <w:r w:rsidRPr="00512671">
        <w:rPr>
          <w:rFonts w:asciiTheme="majorBidi" w:hAnsiTheme="majorBidi" w:cs="Times New Roman"/>
          <w:rtl/>
          <w:lang w:bidi="ar-SA"/>
        </w:rPr>
        <w:t>تأشيرة حديثة على التسجيل في سجل الذي يدير تنظيمات من نوع مقدم العرض ومصادقة محامي</w:t>
      </w:r>
      <w:r>
        <w:rPr>
          <w:rFonts w:asciiTheme="majorBidi" w:hAnsiTheme="majorBidi" w:cs="Times New Roman"/>
          <w:rtl/>
          <w:lang w:bidi="ar-SA"/>
        </w:rPr>
        <w:t xml:space="preserve"> </w:t>
      </w:r>
      <w:r w:rsidR="004B5C83">
        <w:rPr>
          <w:rFonts w:asciiTheme="majorBidi" w:hAnsiTheme="majorBidi" w:cs="Times New Roman"/>
          <w:rtl/>
          <w:lang w:bidi="ar-SA"/>
        </w:rPr>
        <w:t>أو</w:t>
      </w:r>
      <w:r>
        <w:rPr>
          <w:rFonts w:asciiTheme="majorBidi" w:hAnsiTheme="majorBidi" w:cs="Times New Roman"/>
          <w:rtl/>
          <w:lang w:bidi="ar-SA"/>
        </w:rPr>
        <w:t xml:space="preserve"> محاسب.</w:t>
      </w:r>
    </w:p>
    <w:p w:rsidR="002078CE" w:rsidRDefault="00A11DCD" w:rsidP="002078CE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rFonts w:asciiTheme="majorBidi" w:hAnsiTheme="majorBidi" w:cs="Times New Roman"/>
          <w:spacing w:val="4"/>
          <w:sz w:val="24"/>
          <w:rtl/>
          <w:lang w:bidi="ar-SA"/>
        </w:rPr>
      </w:pPr>
      <w:r>
        <w:rPr>
          <w:rFonts w:ascii="Book Antiqua" w:hAnsi="Book Antiqua"/>
          <w:rtl/>
        </w:rPr>
        <w:t xml:space="preserve">4.  </w:t>
      </w:r>
      <w:r>
        <w:rPr>
          <w:rFonts w:ascii="Book Antiqua" w:hAnsi="Book Antiqua"/>
          <w:rtl/>
        </w:rPr>
        <w:tab/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شروط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أولية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للاشتراك في المناقصة هو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أن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مقدم العرض يعمل بخدمات شحن وتفريغ في ال- 3 سنوات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الأخيرة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>.</w:t>
      </w:r>
    </w:p>
    <w:p w:rsidR="002078CE" w:rsidRDefault="00A11DCD" w:rsidP="00A11DCD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rFonts w:asciiTheme="majorBidi" w:hAnsiTheme="majorBidi" w:cs="Times New Roman"/>
          <w:spacing w:val="4"/>
          <w:sz w:val="24"/>
          <w:rtl/>
          <w:lang w:bidi="ar-SA"/>
        </w:rPr>
      </w:pPr>
      <w:r>
        <w:rPr>
          <w:rFonts w:asciiTheme="majorBidi" w:hAnsiTheme="majorBidi" w:cs="Times New Roman"/>
          <w:spacing w:val="4"/>
          <w:sz w:val="24"/>
          <w:rtl/>
        </w:rPr>
        <w:t>5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. 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ab/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>س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>ت</w:t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قام 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جولة </w:t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مقاولين في 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موقع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الأشعة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السينية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>ل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لحاويات حيفا, شارع سالمان 17أ, في </w:t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تاريخ 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>9.11.2015</w:t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الساعة 1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>0</w:t>
      </w:r>
      <w:r w:rsidR="002078CE" w:rsidRPr="00000D9C">
        <w:rPr>
          <w:rFonts w:asciiTheme="majorBidi" w:hAnsiTheme="majorBidi" w:cs="Times New Roman"/>
          <w:spacing w:val="4"/>
          <w:sz w:val="24"/>
          <w:rtl/>
          <w:lang w:bidi="ar-SA"/>
        </w:rPr>
        <w:t>:00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. الاشتراك في لقاء المزودين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إلزامي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. مقدم عرض الذي لن يشارك في لقاء المزودين, سيتم </w:t>
      </w:r>
      <w:r w:rsidR="004B5C83">
        <w:rPr>
          <w:rFonts w:asciiTheme="majorBidi" w:hAnsiTheme="majorBidi" w:cs="Times New Roman"/>
          <w:spacing w:val="4"/>
          <w:sz w:val="24"/>
          <w:rtl/>
          <w:lang w:bidi="ar-SA"/>
        </w:rPr>
        <w:t>إلغاء</w:t>
      </w:r>
      <w:r w:rsidR="002078CE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عرضه دون البت فيه.</w:t>
      </w:r>
    </w:p>
    <w:p w:rsidR="002078CE" w:rsidRDefault="00A11DCD" w:rsidP="002078CE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rFonts w:asciiTheme="majorBidi" w:hAnsiTheme="majorBidi" w:cs="Times New Roman"/>
          <w:spacing w:val="4"/>
          <w:sz w:val="24"/>
          <w:rtl/>
        </w:rPr>
      </w:pPr>
      <w:r>
        <w:rPr>
          <w:rFonts w:ascii="Times New (W1)" w:hAnsi="Times New (W1)"/>
          <w:spacing w:val="4"/>
          <w:rtl/>
        </w:rPr>
        <w:t>6.</w:t>
      </w:r>
      <w:r w:rsidR="002078CE">
        <w:rPr>
          <w:rFonts w:ascii="Times New (W1)" w:hAnsi="Times New (W1)"/>
          <w:spacing w:val="4"/>
          <w:rtl/>
        </w:rPr>
        <w:tab/>
      </w:r>
      <w:r w:rsidR="002078CE" w:rsidRPr="008C3155">
        <w:rPr>
          <w:rFonts w:asciiTheme="majorBidi" w:hAnsiTheme="majorBidi" w:cs="Times New Roman"/>
          <w:sz w:val="24"/>
          <w:rtl/>
          <w:lang w:bidi="ar-SA"/>
        </w:rPr>
        <w:t xml:space="preserve">على مقدم العرض </w:t>
      </w:r>
      <w:r w:rsidR="004B5C83" w:rsidRPr="008C3155">
        <w:rPr>
          <w:rFonts w:asciiTheme="majorBidi" w:hAnsiTheme="majorBidi" w:cs="Times New Roman"/>
          <w:sz w:val="24"/>
          <w:rtl/>
          <w:lang w:bidi="ar-SA"/>
        </w:rPr>
        <w:t>الإجابة</w:t>
      </w:r>
      <w:r w:rsidR="002078CE" w:rsidRPr="008C3155">
        <w:rPr>
          <w:rFonts w:asciiTheme="majorBidi" w:hAnsiTheme="majorBidi" w:cs="Times New Roman"/>
          <w:sz w:val="24"/>
          <w:rtl/>
          <w:lang w:bidi="ar-SA"/>
        </w:rPr>
        <w:t xml:space="preserve"> على جميع الشروط المسبقة </w:t>
      </w:r>
      <w:r w:rsidR="004B5C83" w:rsidRPr="008C3155">
        <w:rPr>
          <w:rFonts w:asciiTheme="majorBidi" w:hAnsiTheme="majorBidi" w:cs="Times New Roman"/>
          <w:sz w:val="24"/>
          <w:rtl/>
          <w:lang w:bidi="ar-SA"/>
        </w:rPr>
        <w:t>الإضافية</w:t>
      </w:r>
      <w:r w:rsidR="002078CE" w:rsidRPr="008C3155">
        <w:rPr>
          <w:rFonts w:asciiTheme="majorBidi" w:hAnsiTheme="majorBidi" w:cs="Times New Roman"/>
          <w:sz w:val="24"/>
          <w:rtl/>
          <w:lang w:bidi="ar-SA"/>
        </w:rPr>
        <w:t xml:space="preserve"> وكامل المتطلبات كما هو مفصل في المناقصة. </w:t>
      </w:r>
    </w:p>
    <w:p w:rsidR="00993A68" w:rsidRPr="008C3155" w:rsidRDefault="00993A68" w:rsidP="00993A68">
      <w:pPr>
        <w:tabs>
          <w:tab w:val="left" w:pos="566"/>
          <w:tab w:val="left" w:pos="926"/>
        </w:tabs>
        <w:spacing w:after="60" w:line="312" w:lineRule="auto"/>
        <w:jc w:val="both"/>
        <w:rPr>
          <w:rFonts w:asciiTheme="majorBidi" w:hAnsiTheme="majorBidi" w:cs="Times New Roman"/>
          <w:spacing w:val="4"/>
          <w:sz w:val="24"/>
          <w:rtl/>
        </w:rPr>
      </w:pPr>
    </w:p>
    <w:p w:rsidR="00B234D5" w:rsidRPr="009504BA" w:rsidRDefault="00B234D5" w:rsidP="00993A68">
      <w:pPr>
        <w:numPr>
          <w:ilvl w:val="0"/>
          <w:numId w:val="4"/>
        </w:numPr>
        <w:tabs>
          <w:tab w:val="left" w:pos="566"/>
          <w:tab w:val="left" w:pos="926"/>
        </w:tabs>
        <w:spacing w:after="60" w:line="312" w:lineRule="auto"/>
        <w:ind w:hanging="629"/>
        <w:jc w:val="both"/>
        <w:rPr>
          <w:rFonts w:asciiTheme="majorBidi" w:hAnsiTheme="majorBidi" w:cs="Times New Roman"/>
          <w:spacing w:val="4"/>
          <w:sz w:val="24"/>
          <w:rtl/>
          <w:lang w:bidi="ar-SA"/>
        </w:rPr>
      </w:pP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>يمكن تلقي مستندات المناقصة في سلطة الضرائب الإسرائيلية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بناية </w:t>
      </w:r>
      <w:proofErr w:type="spellStart"/>
      <w:r>
        <w:rPr>
          <w:rFonts w:asciiTheme="majorBidi" w:hAnsiTheme="majorBidi" w:cs="Times New Roman"/>
          <w:spacing w:val="4"/>
          <w:sz w:val="24"/>
          <w:rtl/>
          <w:lang w:bidi="ar-SA"/>
        </w:rPr>
        <w:t>جينيري</w:t>
      </w:r>
      <w:proofErr w:type="spellEnd"/>
      <w:r w:rsidRPr="009504BA">
        <w:rPr>
          <w:rFonts w:asciiTheme="majorBidi" w:hAnsiTheme="majorBidi" w:cs="Times New Roman"/>
          <w:sz w:val="24"/>
          <w:rtl/>
          <w:lang w:bidi="ar-SA"/>
        </w:rPr>
        <w:t xml:space="preserve">, شارع </w:t>
      </w:r>
      <w:r>
        <w:rPr>
          <w:rFonts w:asciiTheme="majorBidi" w:hAnsiTheme="majorBidi" w:cs="Times New Roman"/>
          <w:sz w:val="24"/>
          <w:rtl/>
          <w:lang w:bidi="ar-SA"/>
        </w:rPr>
        <w:t xml:space="preserve">بنك </w:t>
      </w:r>
      <w:proofErr w:type="spellStart"/>
      <w:r>
        <w:rPr>
          <w:rFonts w:asciiTheme="majorBidi" w:hAnsiTheme="majorBidi" w:cs="Times New Roman"/>
          <w:sz w:val="24"/>
          <w:rtl/>
          <w:lang w:bidi="ar-SA"/>
        </w:rPr>
        <w:t>يسرائيل</w:t>
      </w:r>
      <w:proofErr w:type="spellEnd"/>
      <w:r w:rsidRPr="009504BA">
        <w:rPr>
          <w:rFonts w:asciiTheme="majorBidi" w:hAnsiTheme="majorBidi" w:cs="Times New Roman"/>
          <w:sz w:val="24"/>
          <w:rtl/>
          <w:lang w:bidi="ar-SA"/>
        </w:rPr>
        <w:t xml:space="preserve"> 5, القدس طابق </w:t>
      </w:r>
      <w:r w:rsidRPr="009504BA">
        <w:rPr>
          <w:rFonts w:asciiTheme="majorBidi" w:hAnsiTheme="majorBidi" w:cs="Times New Roman"/>
          <w:sz w:val="24"/>
          <w:rtl/>
        </w:rPr>
        <w:t xml:space="preserve">3 </w:t>
      </w:r>
      <w:r w:rsidRPr="009504BA">
        <w:rPr>
          <w:rFonts w:asciiTheme="majorBidi" w:hAnsiTheme="majorBidi" w:cs="Times New Roman"/>
          <w:sz w:val="24"/>
          <w:rtl/>
          <w:lang w:bidi="ar-SA"/>
        </w:rPr>
        <w:t>غرفة 3</w:t>
      </w:r>
      <w:r w:rsidR="00993A68">
        <w:rPr>
          <w:rFonts w:asciiTheme="majorBidi" w:hAnsiTheme="majorBidi" w:cs="Times New Roman"/>
          <w:sz w:val="24"/>
          <w:rtl/>
        </w:rPr>
        <w:t>547</w:t>
      </w:r>
      <w:r w:rsidRPr="009504BA">
        <w:rPr>
          <w:rFonts w:asciiTheme="majorBidi" w:hAnsiTheme="majorBidi" w:cs="Times New Roman"/>
          <w:sz w:val="24"/>
          <w:rtl/>
          <w:lang w:bidi="ar-SA"/>
        </w:rPr>
        <w:t>,</w:t>
      </w:r>
      <w:r w:rsidRPr="009504BA">
        <w:rPr>
          <w:rFonts w:asciiTheme="majorBidi" w:hAnsiTheme="majorBidi" w:cs="Times New Roman"/>
          <w:spacing w:val="4"/>
          <w:sz w:val="24"/>
          <w:rtl/>
        </w:rPr>
        <w:t xml:space="preserve"> 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لدى السيدة روت </w:t>
      </w:r>
      <w:proofErr w:type="spellStart"/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>سيناي</w:t>
      </w:r>
      <w:proofErr w:type="spellEnd"/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(يمكن التنسيق على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تلفون </w:t>
      </w:r>
      <w:r w:rsidRPr="005F0624">
        <w:rPr>
          <w:rFonts w:asciiTheme="majorBidi" w:hAnsiTheme="majorBidi" w:cs="Times New Roman"/>
          <w:spacing w:val="4"/>
          <w:sz w:val="24"/>
          <w:rtl/>
          <w:lang w:bidi="ar-SA"/>
        </w:rPr>
        <w:t>6663950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>-02</w:t>
      </w:r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>)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</w:t>
      </w:r>
      <w:proofErr w:type="spellStart"/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>ابتداءا</w:t>
      </w:r>
      <w:proofErr w:type="spellEnd"/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من تاريخ 3.11.2015 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حتى تاريخ </w:t>
      </w:r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>23.11.2015</w:t>
      </w:r>
    </w:p>
    <w:p w:rsidR="00B234D5" w:rsidRPr="008A668F" w:rsidRDefault="00B234D5" w:rsidP="00993A68">
      <w:pPr>
        <w:pStyle w:val="a9"/>
        <w:spacing w:after="60" w:line="312" w:lineRule="auto"/>
        <w:ind w:left="516"/>
        <w:jc w:val="both"/>
        <w:rPr>
          <w:rtl/>
        </w:rPr>
      </w:pP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يمكن التوجه بأسئلة توضيح خطيا 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>فقط إلى السيد</w:t>
      </w:r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ة روت </w:t>
      </w:r>
      <w:proofErr w:type="spellStart"/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>سيناي</w:t>
      </w:r>
      <w:proofErr w:type="spellEnd"/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حتى تاريخ </w:t>
      </w:r>
      <w:r w:rsidR="00993A68">
        <w:rPr>
          <w:rFonts w:asciiTheme="majorBidi" w:hAnsiTheme="majorBidi" w:cs="Times New Roman"/>
          <w:spacing w:val="4"/>
          <w:sz w:val="24"/>
          <w:rtl/>
          <w:lang w:bidi="ar-SA"/>
        </w:rPr>
        <w:t>12.11.2015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الساعة 15:00</w:t>
      </w:r>
      <w:r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إلى فاكس رقم </w:t>
      </w:r>
      <w:r w:rsidR="00993A68" w:rsidRPr="00FB0C1B">
        <w:rPr>
          <w:rtl/>
        </w:rPr>
        <w:t>02-6668252</w:t>
      </w:r>
      <w:r>
        <w:rPr>
          <w:rtl/>
        </w:rPr>
        <w:t xml:space="preserve"> </w:t>
      </w:r>
      <w:r>
        <w:rPr>
          <w:rFonts w:hint="eastAsia"/>
          <w:rtl/>
          <w:lang w:bidi="ar-SA"/>
        </w:rPr>
        <w:t>أو</w:t>
      </w:r>
      <w:r>
        <w:rPr>
          <w:rtl/>
          <w:lang w:bidi="ar-SA"/>
        </w:rPr>
        <w:t xml:space="preserve"> 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على عنوان </w:t>
      </w:r>
      <w:r w:rsidRPr="00993A68">
        <w:rPr>
          <w:rFonts w:asciiTheme="majorBidi" w:hAnsiTheme="majorBidi" w:cs="Times New Roman"/>
          <w:spacing w:val="4"/>
          <w:sz w:val="24"/>
          <w:rtl/>
          <w:lang w:bidi="ar-SA"/>
        </w:rPr>
        <w:t>البريد الالكتروني</w:t>
      </w:r>
      <w:r w:rsidRPr="009504BA">
        <w:rPr>
          <w:rFonts w:asciiTheme="majorBidi" w:hAnsiTheme="majorBidi" w:cs="Times New Roman"/>
          <w:spacing w:val="4"/>
          <w:sz w:val="24"/>
          <w:rtl/>
          <w:lang w:bidi="ar-SA"/>
        </w:rPr>
        <w:t xml:space="preserve"> </w:t>
      </w:r>
      <w:r>
        <w:t xml:space="preserve"> </w:t>
      </w:r>
      <w:hyperlink r:id="rId10" w:history="1">
        <w:r w:rsidR="00993A68" w:rsidRPr="00FB0C1B">
          <w:rPr>
            <w:rStyle w:val="Hyperlink"/>
          </w:rPr>
          <w:t>RUTHS@TAXES.GOV.IL</w:t>
        </w:r>
      </w:hyperlink>
      <w:r>
        <w:t xml:space="preserve">     </w:t>
      </w:r>
    </w:p>
    <w:p w:rsidR="005166EF" w:rsidRPr="00655C56" w:rsidRDefault="00461360" w:rsidP="005166EF">
      <w:pPr>
        <w:spacing w:after="60" w:line="312" w:lineRule="auto"/>
        <w:ind w:left="566" w:hanging="566"/>
        <w:jc w:val="both"/>
        <w:rPr>
          <w:sz w:val="24"/>
          <w:rtl/>
          <w:lang w:bidi="ar-SA"/>
        </w:rPr>
      </w:pPr>
      <w:r>
        <w:rPr>
          <w:rFonts w:cs="Arial"/>
          <w:rtl/>
        </w:rPr>
        <w:t>8</w:t>
      </w:r>
      <w:r w:rsidR="005166EF" w:rsidRPr="00FC3DB9">
        <w:rPr>
          <w:rtl/>
        </w:rPr>
        <w:t>.</w:t>
      </w:r>
      <w:r w:rsidR="005166EF" w:rsidRPr="00FC3DB9">
        <w:rPr>
          <w:rtl/>
        </w:rPr>
        <w:tab/>
      </w:r>
      <w:r w:rsidR="005166EF">
        <w:rPr>
          <w:rFonts w:cs="Times New Roman"/>
          <w:sz w:val="24"/>
          <w:rtl/>
          <w:lang w:bidi="ar-SA"/>
        </w:rPr>
        <w:t xml:space="preserve">تقديم العروض في المناقصة مشروط بدفع مبلغ </w:t>
      </w:r>
      <w:r w:rsidR="005166EF">
        <w:rPr>
          <w:sz w:val="24"/>
          <w:rtl/>
          <w:lang w:bidi="ar-SA"/>
        </w:rPr>
        <w:t xml:space="preserve">500 </w:t>
      </w:r>
      <w:r w:rsidR="005166EF">
        <w:rPr>
          <w:rFonts w:cs="Times New Roman"/>
          <w:sz w:val="24"/>
          <w:rtl/>
          <w:lang w:bidi="ar-SA"/>
        </w:rPr>
        <w:t xml:space="preserve">شاقل </w:t>
      </w:r>
      <w:r w:rsidR="005166EF" w:rsidRPr="001C7101">
        <w:rPr>
          <w:rFonts w:cs="Times New Roman"/>
          <w:b/>
          <w:bCs/>
          <w:sz w:val="24"/>
          <w:u w:val="single"/>
          <w:rtl/>
          <w:lang w:bidi="ar-SA"/>
        </w:rPr>
        <w:t>الذين لن يعادوا</w:t>
      </w:r>
      <w:r w:rsidR="005166EF" w:rsidRPr="008C3155">
        <w:rPr>
          <w:sz w:val="24"/>
          <w:rtl/>
          <w:lang w:bidi="ar-SA"/>
        </w:rPr>
        <w:t>,</w:t>
      </w:r>
      <w:r w:rsidR="005166EF">
        <w:rPr>
          <w:rFonts w:cs="Times New Roman"/>
          <w:sz w:val="24"/>
          <w:rtl/>
          <w:lang w:bidi="ar-SA"/>
        </w:rPr>
        <w:t xml:space="preserve"> والذين سيتم دفعهم لصالح طالب العرض</w:t>
      </w:r>
      <w:r w:rsidR="005166EF">
        <w:rPr>
          <w:sz w:val="24"/>
          <w:rtl/>
          <w:lang w:bidi="ar-SA"/>
        </w:rPr>
        <w:t xml:space="preserve">, </w:t>
      </w:r>
      <w:r w:rsidR="005166EF">
        <w:rPr>
          <w:rFonts w:cs="Times New Roman"/>
          <w:sz w:val="24"/>
          <w:rtl/>
          <w:lang w:bidi="ar-SA"/>
        </w:rPr>
        <w:t xml:space="preserve">على حساب رقم </w:t>
      </w:r>
      <w:r w:rsidR="005166EF">
        <w:rPr>
          <w:rFonts w:ascii="Book Antiqua" w:hAnsi="Book Antiqua"/>
          <w:rtl/>
        </w:rPr>
        <w:t>0-05005-5</w:t>
      </w:r>
      <w:r w:rsidR="005166EF">
        <w:rPr>
          <w:sz w:val="24"/>
          <w:rtl/>
        </w:rPr>
        <w:t xml:space="preserve"> </w:t>
      </w:r>
      <w:r w:rsidR="005166EF">
        <w:rPr>
          <w:rFonts w:cs="Times New Roman"/>
          <w:sz w:val="24"/>
          <w:rtl/>
          <w:lang w:bidi="ar-SA"/>
        </w:rPr>
        <w:t xml:space="preserve">في كل فرع لبنك البريد في </w:t>
      </w:r>
      <w:r w:rsidR="004B5C83">
        <w:rPr>
          <w:rFonts w:cs="Times New Roman"/>
          <w:sz w:val="24"/>
          <w:rtl/>
          <w:lang w:bidi="ar-SA"/>
        </w:rPr>
        <w:t>أنحاء</w:t>
      </w:r>
      <w:r w:rsidR="005166EF">
        <w:rPr>
          <w:rFonts w:cs="Times New Roman"/>
          <w:sz w:val="24"/>
          <w:rtl/>
          <w:lang w:bidi="ar-SA"/>
        </w:rPr>
        <w:t xml:space="preserve"> البلاد</w:t>
      </w:r>
      <w:r w:rsidR="005166EF">
        <w:rPr>
          <w:sz w:val="24"/>
          <w:rtl/>
          <w:lang w:bidi="ar-SA"/>
        </w:rPr>
        <w:t>.</w:t>
      </w:r>
    </w:p>
    <w:p w:rsidR="00E96167" w:rsidRPr="000641CA" w:rsidRDefault="00E96167" w:rsidP="00461360">
      <w:pPr>
        <w:pStyle w:val="a9"/>
        <w:numPr>
          <w:ilvl w:val="0"/>
          <w:numId w:val="6"/>
        </w:numPr>
        <w:tabs>
          <w:tab w:val="left" w:pos="516"/>
        </w:tabs>
        <w:spacing w:after="60" w:line="312" w:lineRule="auto"/>
        <w:ind w:left="516" w:hanging="567"/>
        <w:jc w:val="both"/>
        <w:rPr>
          <w:rFonts w:ascii="Times New (W1)" w:hAnsi="Times New (W1)" w:cs="David"/>
          <w:spacing w:val="4"/>
          <w:sz w:val="24"/>
          <w:szCs w:val="24"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يجب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تقديم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العروض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في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مغلف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واحد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والذي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سجل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عليه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"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مناقصة</w:t>
      </w:r>
      <w:r w:rsidR="00A11DCD">
        <w:rPr>
          <w:rFonts w:ascii="Times New (W1)" w:hAnsi="Times New (W1)"/>
          <w:spacing w:val="4"/>
          <w:sz w:val="24"/>
          <w:szCs w:val="24"/>
          <w:rtl/>
          <w:lang w:bidi="ar-SA"/>
        </w:rPr>
        <w:t>"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 w:rsidRPr="0063689A">
        <w:rPr>
          <w:rFonts w:ascii="Times New (W1)" w:hAnsi="Times New (W1)" w:hint="eastAsia"/>
          <w:spacing w:val="4"/>
          <w:sz w:val="24"/>
          <w:szCs w:val="24"/>
          <w:u w:val="single"/>
          <w:rtl/>
          <w:lang w:bidi="ar-SA"/>
        </w:rPr>
        <w:t>فقط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.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في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المغلف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سيكون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هناك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مغلفين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مغلقين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وموقعين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والذين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سيشملان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الآتي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>:</w:t>
      </w:r>
    </w:p>
    <w:p w:rsidR="00E96167" w:rsidRDefault="00E96167" w:rsidP="00461360">
      <w:pPr>
        <w:pStyle w:val="AlphaList1"/>
        <w:numPr>
          <w:ilvl w:val="1"/>
          <w:numId w:val="8"/>
        </w:numPr>
        <w:tabs>
          <w:tab w:val="left" w:pos="658"/>
        </w:tabs>
        <w:rPr>
          <w:sz w:val="24"/>
        </w:rPr>
      </w:pPr>
      <w:r>
        <w:rPr>
          <w:rFonts w:cs="Arial"/>
          <w:sz w:val="24"/>
          <w:rtl/>
          <w:lang w:bidi="ar-SA"/>
        </w:rPr>
        <w:t xml:space="preserve">مغلف رقم 1 – </w:t>
      </w:r>
      <w:r w:rsidR="00A11DCD">
        <w:rPr>
          <w:rFonts w:cs="Arial"/>
          <w:sz w:val="24"/>
          <w:rtl/>
          <w:lang w:bidi="ar-SA"/>
        </w:rPr>
        <w:t>بنسختين,</w:t>
      </w:r>
      <w:r>
        <w:rPr>
          <w:sz w:val="24"/>
          <w:rtl/>
        </w:rPr>
        <w:t xml:space="preserve"> </w:t>
      </w:r>
      <w:r>
        <w:rPr>
          <w:rFonts w:cs="Arial"/>
          <w:sz w:val="24"/>
          <w:rtl/>
          <w:lang w:bidi="ar-SA"/>
        </w:rPr>
        <w:t xml:space="preserve">والتي ستشمل جميع المستندات المطلوبة وفقا لمستندات المناقصة باستثناء عرض السعر. </w:t>
      </w:r>
    </w:p>
    <w:p w:rsidR="00A11DCD" w:rsidRPr="00A11DCD" w:rsidRDefault="00E96167" w:rsidP="00461360">
      <w:pPr>
        <w:pStyle w:val="AlphaList1"/>
        <w:numPr>
          <w:ilvl w:val="1"/>
          <w:numId w:val="8"/>
        </w:numPr>
        <w:tabs>
          <w:tab w:val="left" w:pos="658"/>
          <w:tab w:val="left" w:pos="935"/>
        </w:tabs>
        <w:spacing w:after="60" w:line="360" w:lineRule="auto"/>
        <w:rPr>
          <w:rFonts w:ascii="Book Antiqua" w:hAnsi="Book Antiqua" w:cs="Arial"/>
          <w:lang w:bidi="ar-SA"/>
        </w:rPr>
      </w:pPr>
      <w:r w:rsidRPr="00A11DCD">
        <w:rPr>
          <w:rFonts w:cs="Arial"/>
          <w:sz w:val="24"/>
          <w:rtl/>
          <w:lang w:bidi="ar-SA"/>
        </w:rPr>
        <w:t>مغلف 2 الذي يشمل عرض السعر لمقدم العرض</w:t>
      </w:r>
      <w:r w:rsidR="00A11DCD">
        <w:rPr>
          <w:rFonts w:cs="Arial"/>
          <w:sz w:val="24"/>
          <w:rtl/>
          <w:lang w:bidi="ar-SA"/>
        </w:rPr>
        <w:t>.</w:t>
      </w:r>
    </w:p>
    <w:p w:rsidR="00E96167" w:rsidRPr="00A11DCD" w:rsidRDefault="00461360" w:rsidP="00A11DCD">
      <w:pPr>
        <w:pStyle w:val="AlphaList1"/>
        <w:numPr>
          <w:ilvl w:val="0"/>
          <w:numId w:val="0"/>
        </w:numPr>
        <w:tabs>
          <w:tab w:val="left" w:pos="658"/>
          <w:tab w:val="left" w:pos="935"/>
          <w:tab w:val="num" w:pos="1360"/>
        </w:tabs>
        <w:spacing w:after="60" w:line="360" w:lineRule="auto"/>
        <w:ind w:left="360"/>
        <w:rPr>
          <w:rFonts w:ascii="Book Antiqua" w:hAnsi="Book Antiqua" w:cs="Arial"/>
          <w:rtl/>
          <w:lang w:bidi="ar-SA"/>
        </w:rPr>
      </w:pPr>
      <w:r>
        <w:rPr>
          <w:rFonts w:ascii="Book Antiqua" w:hAnsi="Book Antiqua" w:cs="Arial"/>
          <w:rtl/>
          <w:lang w:bidi="ar-SA"/>
        </w:rPr>
        <w:lastRenderedPageBreak/>
        <w:tab/>
      </w:r>
      <w:r w:rsidR="00E96167" w:rsidRPr="00A11DCD">
        <w:rPr>
          <w:rFonts w:ascii="Book Antiqua" w:hAnsi="Book Antiqua" w:cs="Arial" w:hint="eastAsia"/>
          <w:rtl/>
          <w:lang w:bidi="ar-SA"/>
        </w:rPr>
        <w:t>من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اجل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إزالة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الشك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يوضح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أن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العرض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الذي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لن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يقدم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كما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ذكر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في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هذا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البند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لن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يتم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البت</w:t>
      </w:r>
      <w:r w:rsidR="00E96167" w:rsidRPr="00A11DCD">
        <w:rPr>
          <w:rFonts w:ascii="Book Antiqua" w:hAnsi="Book Antiqua" w:cs="Arial"/>
          <w:rtl/>
          <w:lang w:bidi="ar-SA"/>
        </w:rPr>
        <w:t xml:space="preserve"> </w:t>
      </w:r>
      <w:r w:rsidR="00E96167" w:rsidRPr="00A11DCD">
        <w:rPr>
          <w:rFonts w:ascii="Book Antiqua" w:hAnsi="Book Antiqua" w:cs="Arial" w:hint="eastAsia"/>
          <w:rtl/>
          <w:lang w:bidi="ar-SA"/>
        </w:rPr>
        <w:t>فيه</w:t>
      </w:r>
      <w:r w:rsidR="00E96167" w:rsidRPr="00A11DCD">
        <w:rPr>
          <w:rFonts w:ascii="Book Antiqua" w:hAnsi="Book Antiqua" w:cs="Arial"/>
          <w:rtl/>
          <w:lang w:bidi="ar-SA"/>
        </w:rPr>
        <w:t>.</w:t>
      </w:r>
    </w:p>
    <w:p w:rsidR="00E96167" w:rsidRDefault="00E96167" w:rsidP="00461360">
      <w:pPr>
        <w:pStyle w:val="a9"/>
        <w:numPr>
          <w:ilvl w:val="0"/>
          <w:numId w:val="8"/>
        </w:numPr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</w:rPr>
      </w:pPr>
      <w:r>
        <w:rPr>
          <w:rFonts w:ascii="Book Antiqua" w:hAnsi="Book Antiqua" w:hint="eastAsia"/>
          <w:sz w:val="24"/>
          <w:szCs w:val="24"/>
          <w:rtl/>
          <w:lang w:bidi="ar-SA"/>
        </w:rPr>
        <w:t>يجب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إدخال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العروض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إلى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صندوق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المناقصات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المتواجد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سلطة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الضرائب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إسرائيل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–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شارع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بنك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إسرائيل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5,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القدس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طابق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3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بجانب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غرفة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3531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حتى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تاريخ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25.11.2015 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الساعة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1</w:t>
      </w:r>
      <w:r w:rsidR="00A11DCD">
        <w:rPr>
          <w:rFonts w:ascii="Book Antiqua" w:hAnsi="Book Antiqua"/>
          <w:sz w:val="24"/>
          <w:szCs w:val="24"/>
          <w:rtl/>
          <w:lang w:bidi="ar-SA"/>
        </w:rPr>
        <w:t>2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:00.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العرض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سيقدم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مغلف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موقع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ومغلق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بنسختين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.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يجب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كتابة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اسم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المناقصة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ورقمها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فقط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على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ظهر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المغلف</w:t>
      </w:r>
      <w:r>
        <w:rPr>
          <w:rFonts w:ascii="Book Antiqua" w:hAnsi="Book Antiqua"/>
          <w:sz w:val="24"/>
          <w:szCs w:val="24"/>
          <w:rtl/>
          <w:lang w:bidi="ar-SA"/>
        </w:rPr>
        <w:t>.</w:t>
      </w:r>
    </w:p>
    <w:p w:rsidR="00E96167" w:rsidRDefault="00E96167" w:rsidP="00461360">
      <w:pPr>
        <w:pStyle w:val="a9"/>
        <w:spacing w:after="60" w:line="312" w:lineRule="auto"/>
        <w:ind w:left="658" w:hanging="709"/>
        <w:jc w:val="both"/>
        <w:rPr>
          <w:rFonts w:ascii="Book Antiqua" w:hAnsi="Book Antiqua"/>
          <w:sz w:val="24"/>
          <w:szCs w:val="24"/>
          <w:rtl/>
          <w:lang w:bidi="ar-SA"/>
        </w:rPr>
      </w:pPr>
    </w:p>
    <w:p w:rsidR="00E96167" w:rsidRDefault="00E96167" w:rsidP="00461360">
      <w:pPr>
        <w:pStyle w:val="a9"/>
        <w:spacing w:after="60" w:line="312" w:lineRule="auto"/>
        <w:ind w:left="658"/>
        <w:jc w:val="both"/>
        <w:rPr>
          <w:rFonts w:ascii="Book Antiqua" w:hAnsi="Book Antiqua"/>
          <w:sz w:val="24"/>
          <w:szCs w:val="24"/>
          <w:rtl/>
          <w:lang w:bidi="ar-SA"/>
        </w:rPr>
      </w:pPr>
      <w:r>
        <w:rPr>
          <w:rFonts w:ascii="Book Antiqua" w:hAnsi="Book Antiqua" w:hint="eastAsia"/>
          <w:sz w:val="24"/>
          <w:szCs w:val="24"/>
          <w:rtl/>
          <w:lang w:bidi="ar-SA"/>
        </w:rPr>
        <w:t>عرض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الذي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يتواجد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صندوق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المناقصات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الموعد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المذكور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يتم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فحصه</w:t>
      </w:r>
      <w:r>
        <w:rPr>
          <w:rFonts w:ascii="Book Antiqua" w:hAnsi="Book Antiqua"/>
          <w:sz w:val="24"/>
          <w:szCs w:val="24"/>
          <w:rtl/>
          <w:lang w:bidi="ar-SA"/>
        </w:rPr>
        <w:t>.</w:t>
      </w:r>
    </w:p>
    <w:p w:rsidR="00E96167" w:rsidRDefault="00E96167" w:rsidP="00461360">
      <w:pPr>
        <w:pStyle w:val="a9"/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</w:rPr>
      </w:pPr>
    </w:p>
    <w:p w:rsidR="00E96167" w:rsidRDefault="00E96167" w:rsidP="00461360">
      <w:pPr>
        <w:pStyle w:val="a9"/>
        <w:numPr>
          <w:ilvl w:val="0"/>
          <w:numId w:val="8"/>
        </w:numPr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</w:rPr>
      </w:pPr>
      <w:r w:rsidRPr="00DC11CB">
        <w:rPr>
          <w:rFonts w:asciiTheme="majorBidi" w:hAnsiTheme="majorBidi" w:cs="Times New Roman"/>
          <w:sz w:val="24"/>
          <w:rtl/>
          <w:lang w:bidi="ar-SA"/>
        </w:rPr>
        <w:t xml:space="preserve"> يحق لطالب العرض بعدم قبول أي عرض كان و/ أو إلغاء المناقصة</w:t>
      </w:r>
      <w:r w:rsidRPr="00DC11CB">
        <w:rPr>
          <w:rFonts w:asciiTheme="majorBidi" w:hAnsiTheme="majorBidi" w:cs="Times New Roman"/>
          <w:spacing w:val="4"/>
          <w:rtl/>
        </w:rPr>
        <w:t>.</w:t>
      </w:r>
      <w:r w:rsidR="00A11DCD">
        <w:rPr>
          <w:rFonts w:ascii="Book Antiqua" w:hAnsi="Book Antiqua" w:cs="David"/>
          <w:sz w:val="24"/>
          <w:szCs w:val="24"/>
          <w:rtl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لطالب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العرض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الحق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توزيع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الفوز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المناقصة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بين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عدة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مزودين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كما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هو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مفصل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مستندات</w:t>
      </w:r>
      <w:r w:rsidR="00A11DCD"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A11DCD">
        <w:rPr>
          <w:rFonts w:ascii="Book Antiqua" w:hAnsi="Book Antiqua" w:hint="eastAsia"/>
          <w:sz w:val="24"/>
          <w:szCs w:val="24"/>
          <w:rtl/>
          <w:lang w:bidi="ar-SA"/>
        </w:rPr>
        <w:t>المناقصة</w:t>
      </w:r>
      <w:r w:rsidR="00A11DCD">
        <w:rPr>
          <w:rFonts w:ascii="Book Antiqua" w:hAnsi="Book Antiqua"/>
          <w:sz w:val="24"/>
          <w:szCs w:val="24"/>
          <w:rtl/>
          <w:lang w:bidi="ar-SA"/>
        </w:rPr>
        <w:t>.</w:t>
      </w:r>
    </w:p>
    <w:p w:rsidR="00E96167" w:rsidRDefault="00E96167" w:rsidP="00461360">
      <w:pPr>
        <w:pStyle w:val="a9"/>
        <w:numPr>
          <w:ilvl w:val="0"/>
          <w:numId w:val="8"/>
        </w:numPr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</w:rPr>
      </w:pPr>
      <w:r w:rsidRPr="00DC11CB">
        <w:rPr>
          <w:rFonts w:asciiTheme="majorBidi" w:hAnsiTheme="majorBidi" w:cs="Times New Roman"/>
          <w:sz w:val="24"/>
          <w:rtl/>
          <w:lang w:bidi="ar-SA"/>
        </w:rPr>
        <w:t xml:space="preserve"> سيتوجب على الفائز في المناقصة التوقيع على اتفاقية بصورة الاتفاقية المرفقة لمستندات المناقصة.</w:t>
      </w:r>
    </w:p>
    <w:p w:rsidR="00E96167" w:rsidRDefault="00E96167" w:rsidP="00461360">
      <w:pPr>
        <w:pStyle w:val="a9"/>
        <w:numPr>
          <w:ilvl w:val="0"/>
          <w:numId w:val="8"/>
        </w:numPr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</w:rPr>
      </w:pPr>
      <w:r w:rsidRPr="00DC11CB">
        <w:rPr>
          <w:rFonts w:asciiTheme="majorBidi" w:hAnsiTheme="majorBidi" w:cs="Times New Roman"/>
          <w:sz w:val="24"/>
          <w:rtl/>
          <w:lang w:bidi="ar-SA"/>
        </w:rPr>
        <w:t xml:space="preserve">يمكن الاطلاع على مستندات المناقصة على موقع الانترنت على عنوان </w:t>
      </w:r>
      <w:hyperlink r:id="rId11" w:history="1">
        <w:r w:rsidRPr="00DC11CB">
          <w:rPr>
            <w:rStyle w:val="Hyperlink"/>
            <w:rFonts w:asciiTheme="majorBidi" w:hAnsiTheme="majorBidi"/>
            <w:szCs w:val="20"/>
          </w:rPr>
          <w:t>WWW.MR.GOV.IL</w:t>
        </w:r>
      </w:hyperlink>
      <w:r w:rsidRPr="00DC11CB">
        <w:rPr>
          <w:rFonts w:asciiTheme="majorBidi" w:hAnsiTheme="majorBidi" w:cs="Times New Roman"/>
          <w:sz w:val="24"/>
          <w:rtl/>
        </w:rPr>
        <w:t xml:space="preserve"> </w:t>
      </w:r>
      <w:r w:rsidRPr="00DC11CB">
        <w:rPr>
          <w:rFonts w:asciiTheme="majorBidi" w:hAnsiTheme="majorBidi" w:cs="Times New Roman"/>
          <w:sz w:val="24"/>
          <w:rtl/>
          <w:lang w:bidi="ar-SA"/>
        </w:rPr>
        <w:t>(على صفحة مناقصات وزارية).</w:t>
      </w:r>
    </w:p>
    <w:p w:rsidR="00A11DCD" w:rsidRPr="00A11DCD" w:rsidRDefault="00A11DCD" w:rsidP="00461360">
      <w:pPr>
        <w:pStyle w:val="a9"/>
        <w:spacing w:after="60" w:line="312" w:lineRule="auto"/>
        <w:ind w:left="658"/>
        <w:jc w:val="both"/>
        <w:rPr>
          <w:rFonts w:ascii="Book Antiqua" w:hAnsi="Book Antiqua"/>
          <w:sz w:val="24"/>
          <w:szCs w:val="24"/>
          <w:lang w:bidi="ar-SA"/>
        </w:rPr>
      </w:pPr>
      <w:r>
        <w:rPr>
          <w:rFonts w:ascii="Book Antiqua" w:hAnsi="Book Antiqua" w:hint="eastAsia"/>
          <w:sz w:val="24"/>
          <w:szCs w:val="24"/>
          <w:rtl/>
          <w:lang w:bidi="ar-SA"/>
        </w:rPr>
        <w:t>من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اجل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="004B5C83">
        <w:rPr>
          <w:rFonts w:ascii="Book Antiqua" w:hAnsi="Book Antiqua" w:hint="eastAsia"/>
          <w:sz w:val="24"/>
          <w:szCs w:val="24"/>
          <w:rtl/>
          <w:lang w:bidi="ar-SA"/>
        </w:rPr>
        <w:t>إزالة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الشك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يوضح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أن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الصيغة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الملزمة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لمستندات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المناقصة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هي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تلك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التي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يتم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تلقيها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سلطة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الضرائب</w:t>
      </w:r>
      <w:r>
        <w:rPr>
          <w:rFonts w:ascii="Book Antiqua" w:hAnsi="Book Antiqua"/>
          <w:sz w:val="24"/>
          <w:szCs w:val="24"/>
          <w:rtl/>
          <w:lang w:bidi="ar-SA"/>
        </w:rPr>
        <w:t>.</w:t>
      </w:r>
    </w:p>
    <w:p w:rsidR="00E96167" w:rsidRPr="00DC11CB" w:rsidRDefault="00E96167" w:rsidP="00461360">
      <w:pPr>
        <w:pStyle w:val="a9"/>
        <w:numPr>
          <w:ilvl w:val="0"/>
          <w:numId w:val="8"/>
        </w:numPr>
        <w:spacing w:after="60" w:line="312" w:lineRule="auto"/>
        <w:ind w:left="658" w:hanging="709"/>
        <w:jc w:val="both"/>
        <w:rPr>
          <w:rFonts w:ascii="Book Antiqua" w:hAnsi="Book Antiqua" w:cs="David"/>
          <w:sz w:val="24"/>
          <w:szCs w:val="24"/>
          <w:rtl/>
        </w:rPr>
      </w:pPr>
      <w:r w:rsidRPr="00DC11CB">
        <w:rPr>
          <w:rFonts w:asciiTheme="majorBidi" w:hAnsiTheme="majorBidi" w:cs="Times New Roman"/>
          <w:sz w:val="24"/>
          <w:rtl/>
          <w:lang w:bidi="ar-SA"/>
        </w:rPr>
        <w:t xml:space="preserve">عند وجود تناقض بين تعليمات هذا الإعلان وبين تعليمات مستندات المناقصة, ستتغلب مستندات المناقصة. </w:t>
      </w:r>
    </w:p>
    <w:p w:rsidR="00A94B25" w:rsidRPr="00B03F8C" w:rsidRDefault="00A94B25" w:rsidP="00A94B25">
      <w:pPr>
        <w:spacing w:after="60" w:line="312" w:lineRule="auto"/>
        <w:ind w:left="206" w:hanging="176"/>
        <w:jc w:val="both"/>
        <w:rPr>
          <w:rFonts w:ascii="Book Antiqua" w:hAnsi="Book Antiqua"/>
          <w:rtl/>
        </w:rPr>
      </w:pPr>
    </w:p>
    <w:p w:rsidR="00A94B25" w:rsidRPr="00B03F8C" w:rsidRDefault="00A94B25" w:rsidP="00A94B25">
      <w:pPr>
        <w:spacing w:line="312" w:lineRule="auto"/>
        <w:ind w:firstLine="5063"/>
        <w:jc w:val="center"/>
        <w:rPr>
          <w:rFonts w:ascii="Book Antiqua" w:hAnsi="Book Antiqua"/>
          <w:b/>
          <w:bCs/>
          <w:rtl/>
        </w:rPr>
      </w:pPr>
      <w:r w:rsidRPr="00B03F8C">
        <w:rPr>
          <w:rFonts w:ascii="Book Antiqua" w:hAnsi="Book Antiqua"/>
          <w:rtl/>
        </w:rPr>
        <w:t> </w:t>
      </w:r>
    </w:p>
    <w:sectPr w:rsidR="00A94B25" w:rsidRPr="00B03F8C" w:rsidSect="003F24CD">
      <w:footerReference w:type="default" r:id="rId12"/>
      <w:headerReference w:type="first" r:id="rId13"/>
      <w:footerReference w:type="first" r:id="rId14"/>
      <w:pgSz w:w="11907" w:h="16840" w:code="9"/>
      <w:pgMar w:top="1135" w:right="1797" w:bottom="993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60BD" w:rsidRDefault="00C460BD">
      <w:r>
        <w:separator/>
      </w:r>
    </w:p>
  </w:endnote>
  <w:endnote w:type="continuationSeparator" w:id="0">
    <w:p w:rsidR="00C460BD" w:rsidRDefault="00C46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(W1)">
    <w:altName w:val="Times New Roman"/>
    <w:charset w:val="00"/>
    <w:family w:val="roman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5C1F72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</w:t>
      </w:r>
      <w:r w:rsidR="00CE77F7">
        <w:rPr>
          <w:noProof/>
          <w:color w:val="548DD4"/>
          <w:rtl/>
        </w:rPr>
        <w:t xml:space="preserve"> </w:t>
      </w:r>
      <w:r w:rsidR="00CE77F7">
        <w:rPr>
          <w:rFonts w:hint="eastAsia"/>
          <w:noProof/>
          <w:color w:val="548DD4"/>
          <w:rtl/>
        </w:rPr>
        <w:t>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0C4813"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 w:rsidR="000C4813">
      <w:rPr>
        <w:rtl/>
      </w:rPr>
      <w:fldChar w:fldCharType="separate"/>
    </w:r>
    <w:r w:rsidR="00F45448">
      <w:rPr>
        <w:noProof/>
        <w:rtl/>
      </w:rPr>
      <w:t>2</w:t>
    </w:r>
    <w:r w:rsidR="000C4813">
      <w:rPr>
        <w:rtl/>
      </w:rPr>
      <w:fldChar w:fldCharType="end"/>
    </w:r>
    <w:r>
      <w:rPr>
        <w:rtl/>
      </w:rPr>
      <w:t xml:space="preserve"> מתוך </w:t>
    </w:r>
    <w:r w:rsidR="00C460BD">
      <w:fldChar w:fldCharType="begin"/>
    </w:r>
    <w:r w:rsidR="00C460BD">
      <w:instrText xml:space="preserve"> NUMPAGES  \* MERGEFORMAT </w:instrText>
    </w:r>
    <w:r w:rsidR="00C460BD">
      <w:fldChar w:fldCharType="separate"/>
    </w:r>
    <w:r w:rsidR="00F45448">
      <w:rPr>
        <w:noProof/>
        <w:rtl/>
      </w:rPr>
      <w:t>2</w:t>
    </w:r>
    <w:r w:rsidR="00C460BD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60BD" w:rsidRDefault="00C460BD">
      <w:r>
        <w:separator/>
      </w:r>
    </w:p>
  </w:footnote>
  <w:footnote w:type="continuationSeparator" w:id="0">
    <w:p w:rsidR="00C460BD" w:rsidRDefault="00C460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876" w:rsidRDefault="00E31876" w:rsidP="00E31876">
    <w:pPr>
      <w:pStyle w:val="a3"/>
      <w:jc w:val="center"/>
      <w:rPr>
        <w:b/>
        <w:bCs/>
        <w:szCs w:val="32"/>
      </w:rPr>
    </w:pPr>
  </w:p>
  <w:p w:rsidR="00E31876" w:rsidRDefault="00E31876" w:rsidP="00E31876">
    <w:pPr>
      <w:pStyle w:val="a3"/>
      <w:jc w:val="center"/>
      <w:rPr>
        <w:b/>
        <w:bCs/>
        <w:szCs w:val="32"/>
      </w:rPr>
    </w:pPr>
  </w:p>
  <w:p w:rsidR="00E31876" w:rsidRDefault="00E31876" w:rsidP="00E31876">
    <w:pPr>
      <w:pStyle w:val="a3"/>
      <w:jc w:val="center"/>
      <w:rPr>
        <w:b/>
        <w:bCs/>
        <w:szCs w:val="32"/>
        <w:rtl/>
      </w:rPr>
    </w:pPr>
  </w:p>
  <w:p w:rsidR="00E31876" w:rsidRDefault="00E31876" w:rsidP="00E31876">
    <w:pPr>
      <w:pStyle w:val="a3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679DE"/>
    <w:multiLevelType w:val="hybridMultilevel"/>
    <w:tmpl w:val="7EAE7CEE"/>
    <w:lvl w:ilvl="0" w:tplc="4582025A">
      <w:start w:val="7"/>
      <w:numFmt w:val="decimal"/>
      <w:lvlText w:val="%1."/>
      <w:lvlJc w:val="left"/>
      <w:pPr>
        <w:ind w:left="720" w:hanging="360"/>
      </w:pPr>
      <w:rPr>
        <w:rFonts w:ascii="Times New (W1)" w:hAnsi="Times New (W1)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85776D6"/>
    <w:multiLevelType w:val="hybridMultilevel"/>
    <w:tmpl w:val="9DBCD90E"/>
    <w:lvl w:ilvl="0" w:tplc="0409000F">
      <w:start w:val="1"/>
      <w:numFmt w:val="decimal"/>
      <w:pStyle w:val="AlphaList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A07280C"/>
    <w:multiLevelType w:val="multilevel"/>
    <w:tmpl w:val="582892CA"/>
    <w:lvl w:ilvl="0">
      <w:start w:val="3"/>
      <w:numFmt w:val="decimal"/>
      <w:lvlText w:val="%1."/>
      <w:lvlJc w:val="left"/>
      <w:pPr>
        <w:ind w:left="720" w:hanging="360"/>
      </w:pPr>
      <w:rPr>
        <w:rFonts w:ascii="Times New (W1)" w:hAnsi="Times New (W1)" w:cs="David" w:hint="default"/>
      </w:rPr>
    </w:lvl>
    <w:lvl w:ilvl="1">
      <w:start w:val="1"/>
      <w:numFmt w:val="decimal"/>
      <w:isLgl/>
      <w:lvlText w:val="%1.%2."/>
      <w:lvlJc w:val="left"/>
      <w:pPr>
        <w:ind w:left="1585" w:hanging="360"/>
      </w:pPr>
      <w:rPr>
        <w:rFonts w:cs="Times New Roman"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2810" w:hanging="720"/>
      </w:pPr>
      <w:rPr>
        <w:rFonts w:cs="Times New Roman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675" w:hanging="720"/>
      </w:pPr>
      <w:rPr>
        <w:rFonts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900" w:hanging="1080"/>
      </w:pPr>
      <w:rPr>
        <w:rFonts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5765" w:hanging="1080"/>
      </w:pPr>
      <w:rPr>
        <w:rFonts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6630" w:hanging="1080"/>
      </w:pPr>
      <w:rPr>
        <w:rFonts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7855" w:hanging="1440"/>
      </w:pPr>
      <w:rPr>
        <w:rFonts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8720" w:hanging="1440"/>
      </w:pPr>
      <w:rPr>
        <w:rFonts w:cs="Times New Roman" w:hint="default"/>
        <w:sz w:val="24"/>
      </w:rPr>
    </w:lvl>
  </w:abstractNum>
  <w:abstractNum w:abstractNumId="3">
    <w:nsid w:val="2B481B1B"/>
    <w:multiLevelType w:val="multilevel"/>
    <w:tmpl w:val="28F007D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>
    <w:nsid w:val="3C327E2B"/>
    <w:multiLevelType w:val="multilevel"/>
    <w:tmpl w:val="2482D622"/>
    <w:lvl w:ilvl="0">
      <w:start w:val="9"/>
      <w:numFmt w:val="decimal"/>
      <w:lvlText w:val="%1.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ind w:left="2098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ind w:left="3476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5214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ind w:left="6592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ind w:left="833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ind w:left="9708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11446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ind w:left="12824" w:hanging="1800"/>
      </w:pPr>
      <w:rPr>
        <w:rFonts w:cs="Arial" w:hint="default"/>
      </w:rPr>
    </w:lvl>
  </w:abstractNum>
  <w:abstractNum w:abstractNumId="5">
    <w:nsid w:val="44094A94"/>
    <w:multiLevelType w:val="hybridMultilevel"/>
    <w:tmpl w:val="2682ADE4"/>
    <w:lvl w:ilvl="0" w:tplc="57921022">
      <w:start w:val="9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6">
    <w:nsid w:val="47CB6CCA"/>
    <w:multiLevelType w:val="multilevel"/>
    <w:tmpl w:val="CF6018AA"/>
    <w:lvl w:ilvl="0">
      <w:start w:val="4"/>
      <w:numFmt w:val="decimal"/>
      <w:lvlText w:val="%1."/>
      <w:lvlJc w:val="left"/>
      <w:pPr>
        <w:ind w:left="360" w:hanging="360"/>
      </w:pPr>
      <w:rPr>
        <w:rFonts w:ascii="Times New Roman" w:hAnsi="Times New Roman" w:cs="Aria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Arial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Arial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 New Roman" w:hAnsi="Times New Roman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Arial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Times New Roman" w:hAnsi="Times New Roman" w:cs="Arial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Arial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Times New Roman" w:hAnsi="Times New Roman" w:cs="Arial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Arial" w:hint="default"/>
      </w:rPr>
    </w:lvl>
  </w:abstractNum>
  <w:abstractNum w:abstractNumId="7">
    <w:nsid w:val="793114FC"/>
    <w:multiLevelType w:val="multilevel"/>
    <w:tmpl w:val="83F6F180"/>
    <w:lvl w:ilvl="0">
      <w:start w:val="11"/>
      <w:numFmt w:val="decimal"/>
      <w:lvlText w:val="%1."/>
      <w:lvlJc w:val="left"/>
      <w:pPr>
        <w:ind w:left="480" w:hanging="48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ind w:left="1378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ind w:left="2036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3054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ind w:left="3712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ind w:left="473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ind w:left="5388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6406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ind w:left="7064" w:hanging="1800"/>
      </w:pPr>
      <w:rPr>
        <w:rFonts w:cs="Arial" w:hint="default"/>
      </w:r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00D9C"/>
    <w:rsid w:val="000254C4"/>
    <w:rsid w:val="000641CA"/>
    <w:rsid w:val="0007245A"/>
    <w:rsid w:val="00084B37"/>
    <w:rsid w:val="000A2109"/>
    <w:rsid w:val="000C4813"/>
    <w:rsid w:val="001539F3"/>
    <w:rsid w:val="00195CC6"/>
    <w:rsid w:val="001968C3"/>
    <w:rsid w:val="001C7101"/>
    <w:rsid w:val="001E233A"/>
    <w:rsid w:val="001E6521"/>
    <w:rsid w:val="002078CE"/>
    <w:rsid w:val="002910B5"/>
    <w:rsid w:val="00291411"/>
    <w:rsid w:val="002B0205"/>
    <w:rsid w:val="00323303"/>
    <w:rsid w:val="00340E1D"/>
    <w:rsid w:val="003A5870"/>
    <w:rsid w:val="003B6664"/>
    <w:rsid w:val="003D1409"/>
    <w:rsid w:val="003F24CD"/>
    <w:rsid w:val="00461360"/>
    <w:rsid w:val="004670BA"/>
    <w:rsid w:val="004B113B"/>
    <w:rsid w:val="004B5C83"/>
    <w:rsid w:val="004B659E"/>
    <w:rsid w:val="004C7D2B"/>
    <w:rsid w:val="004E24A6"/>
    <w:rsid w:val="004E6CA5"/>
    <w:rsid w:val="004F3A65"/>
    <w:rsid w:val="00512671"/>
    <w:rsid w:val="005166EF"/>
    <w:rsid w:val="00591E4A"/>
    <w:rsid w:val="005C1F72"/>
    <w:rsid w:val="005D5C3A"/>
    <w:rsid w:val="005F0624"/>
    <w:rsid w:val="0063689A"/>
    <w:rsid w:val="00655C56"/>
    <w:rsid w:val="00694738"/>
    <w:rsid w:val="006C7109"/>
    <w:rsid w:val="007262C0"/>
    <w:rsid w:val="00746AC1"/>
    <w:rsid w:val="007D6912"/>
    <w:rsid w:val="007E23B4"/>
    <w:rsid w:val="008011D1"/>
    <w:rsid w:val="00822CD5"/>
    <w:rsid w:val="008538EE"/>
    <w:rsid w:val="00855AAF"/>
    <w:rsid w:val="008A668F"/>
    <w:rsid w:val="008C3155"/>
    <w:rsid w:val="00942461"/>
    <w:rsid w:val="009504BA"/>
    <w:rsid w:val="00993A68"/>
    <w:rsid w:val="00993D80"/>
    <w:rsid w:val="009C7F9A"/>
    <w:rsid w:val="00A00519"/>
    <w:rsid w:val="00A11DCD"/>
    <w:rsid w:val="00A353EF"/>
    <w:rsid w:val="00A94B25"/>
    <w:rsid w:val="00AC4A2C"/>
    <w:rsid w:val="00AE080E"/>
    <w:rsid w:val="00B03F8C"/>
    <w:rsid w:val="00B234D5"/>
    <w:rsid w:val="00BB5B27"/>
    <w:rsid w:val="00C05E60"/>
    <w:rsid w:val="00C42312"/>
    <w:rsid w:val="00C460BD"/>
    <w:rsid w:val="00CA654E"/>
    <w:rsid w:val="00CE77F7"/>
    <w:rsid w:val="00DC11CB"/>
    <w:rsid w:val="00DD0258"/>
    <w:rsid w:val="00DE419D"/>
    <w:rsid w:val="00E22696"/>
    <w:rsid w:val="00E31876"/>
    <w:rsid w:val="00E640DF"/>
    <w:rsid w:val="00E81E66"/>
    <w:rsid w:val="00E96167"/>
    <w:rsid w:val="00EB418D"/>
    <w:rsid w:val="00EC4BB6"/>
    <w:rsid w:val="00ED4971"/>
    <w:rsid w:val="00F10A3E"/>
    <w:rsid w:val="00F45448"/>
    <w:rsid w:val="00F46AB6"/>
    <w:rsid w:val="00F65138"/>
    <w:rsid w:val="00F9206B"/>
    <w:rsid w:val="00FA0976"/>
    <w:rsid w:val="00FB0C1B"/>
    <w:rsid w:val="00FC3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3F24CD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3F24CD"/>
    <w:rPr>
      <w:rFonts w:cs="Times New Roman"/>
      <w:color w:val="800080"/>
      <w:u w:val="single"/>
    </w:rPr>
  </w:style>
  <w:style w:type="paragraph" w:customStyle="1" w:styleId="AlphaList1">
    <w:name w:val="Alpha List 1"/>
    <w:basedOn w:val="a"/>
    <w:link w:val="AlphaList10"/>
    <w:uiPriority w:val="99"/>
    <w:rsid w:val="00A94B25"/>
    <w:pPr>
      <w:numPr>
        <w:numId w:val="1"/>
      </w:numPr>
      <w:spacing w:before="120" w:line="320" w:lineRule="exact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uiPriority w:val="99"/>
    <w:locked/>
    <w:rsid w:val="00A94B25"/>
    <w:rPr>
      <w:sz w:val="24"/>
      <w:lang w:val="x-none" w:eastAsia="he-IL" w:bidi="he-IL"/>
    </w:rPr>
  </w:style>
  <w:style w:type="paragraph" w:customStyle="1" w:styleId="Normal1">
    <w:name w:val="Normal1"/>
    <w:basedOn w:val="a"/>
    <w:link w:val="Normal11"/>
    <w:rsid w:val="00A94B25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A94B25"/>
    <w:rPr>
      <w:sz w:val="24"/>
      <w:lang w:val="x-none" w:eastAsia="he-IL" w:bidi="he-IL"/>
    </w:rPr>
  </w:style>
  <w:style w:type="paragraph" w:customStyle="1" w:styleId="NumberList0">
    <w:name w:val="Number List 0"/>
    <w:basedOn w:val="a"/>
    <w:rsid w:val="00A94B25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paragraph" w:styleId="a9">
    <w:name w:val="List Paragraph"/>
    <w:basedOn w:val="a"/>
    <w:uiPriority w:val="99"/>
    <w:qFormat/>
    <w:rsid w:val="00E96167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E640D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E640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3F24CD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3F24CD"/>
    <w:rPr>
      <w:rFonts w:cs="Times New Roman"/>
      <w:color w:val="800080"/>
      <w:u w:val="single"/>
    </w:rPr>
  </w:style>
  <w:style w:type="paragraph" w:customStyle="1" w:styleId="AlphaList1">
    <w:name w:val="Alpha List 1"/>
    <w:basedOn w:val="a"/>
    <w:link w:val="AlphaList10"/>
    <w:uiPriority w:val="99"/>
    <w:rsid w:val="00A94B25"/>
    <w:pPr>
      <w:numPr>
        <w:numId w:val="1"/>
      </w:numPr>
      <w:spacing w:before="120" w:line="320" w:lineRule="exact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uiPriority w:val="99"/>
    <w:locked/>
    <w:rsid w:val="00A94B25"/>
    <w:rPr>
      <w:sz w:val="24"/>
      <w:lang w:val="x-none" w:eastAsia="he-IL" w:bidi="he-IL"/>
    </w:rPr>
  </w:style>
  <w:style w:type="paragraph" w:customStyle="1" w:styleId="Normal1">
    <w:name w:val="Normal1"/>
    <w:basedOn w:val="a"/>
    <w:link w:val="Normal11"/>
    <w:rsid w:val="00A94B25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A94B25"/>
    <w:rPr>
      <w:sz w:val="24"/>
      <w:lang w:val="x-none" w:eastAsia="he-IL" w:bidi="he-IL"/>
    </w:rPr>
  </w:style>
  <w:style w:type="paragraph" w:customStyle="1" w:styleId="NumberList0">
    <w:name w:val="Number List 0"/>
    <w:basedOn w:val="a"/>
    <w:rsid w:val="00A94B25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paragraph" w:styleId="a9">
    <w:name w:val="List Paragraph"/>
    <w:basedOn w:val="a"/>
    <w:uiPriority w:val="99"/>
    <w:qFormat/>
    <w:rsid w:val="00E96167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E640D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E640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28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RUTHS@TAXES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36F2B-9B7B-4B28-A1F6-5BD9DE255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2929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2015-11-01T09:25:00Z</cp:lastPrinted>
  <dcterms:created xsi:type="dcterms:W3CDTF">2015-11-24T15:11:00Z</dcterms:created>
  <dcterms:modified xsi:type="dcterms:W3CDTF">2015-11-24T15:11:00Z</dcterms:modified>
</cp:coreProperties>
</file>